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521"/>
        <w:gridCol w:w="521"/>
        <w:gridCol w:w="521"/>
        <w:gridCol w:w="521"/>
        <w:gridCol w:w="1006"/>
        <w:gridCol w:w="1006"/>
        <w:gridCol w:w="1696"/>
        <w:gridCol w:w="2302"/>
        <w:gridCol w:w="1624"/>
        <w:gridCol w:w="521"/>
        <w:gridCol w:w="521"/>
        <w:gridCol w:w="1478"/>
        <w:gridCol w:w="1091"/>
        <w:gridCol w:w="6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48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Cs/>
                <w:spacing w:val="-8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华文中宋" w:hAnsi="华文中宋" w:eastAsia="华文中宋"/>
                <w:bCs/>
                <w:spacing w:val="-8"/>
                <w:sz w:val="36"/>
                <w:szCs w:val="36"/>
              </w:rPr>
              <w:t>201</w:t>
            </w:r>
            <w:r>
              <w:rPr>
                <w:rFonts w:hint="eastAsia" w:ascii="华文中宋" w:hAnsi="华文中宋" w:eastAsia="华文中宋"/>
                <w:bCs/>
                <w:spacing w:val="-8"/>
                <w:sz w:val="36"/>
                <w:szCs w:val="36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/>
                <w:bCs/>
                <w:spacing w:val="-8"/>
                <w:sz w:val="36"/>
                <w:szCs w:val="36"/>
              </w:rPr>
              <w:t>年度中国电科-西电科大协同创新奖学金申报汇总排序表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银行卡号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类别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（博士或硕士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初评结果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（特等/一等/二等）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专业排名（排名/总人数）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获奖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是否签约中电集团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参与项目情况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备注：“参与项目情况”一栏请简写项目数量和来源、论文类别（SCI/EI第几区、第几作者等）及专利数量和排名等即可，不要全文罗列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。</w:t>
            </w: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A6"/>
    <w:rsid w:val="001574CB"/>
    <w:rsid w:val="005B5A67"/>
    <w:rsid w:val="006845A6"/>
    <w:rsid w:val="00A26BB3"/>
    <w:rsid w:val="5C46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45</Words>
  <Characters>257</Characters>
  <Lines>2</Lines>
  <Paragraphs>1</Paragraphs>
  <TotalTime>0</TotalTime>
  <ScaleCrop>false</ScaleCrop>
  <LinksUpToDate>false</LinksUpToDate>
  <CharactersWithSpaces>301</CharactersWithSpaces>
  <Application>WPS Office_11.1.0.10700_F1E327BC-269C-435d-A152-05C5408002CA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2021-03-05T03:49:00Z</dcterms:created>
  <dc:creator>Administrator</dc:creator>
  <lastModifiedBy>吴紫阳</lastModifiedBy>
  <dcterms:modified xsi:type="dcterms:W3CDTF">2021-09-11T07:15:36Z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A3C4E3541C134E6DB192B4A6C3116C9D</vt:lpwstr>
  </property>
</Properties>
</file>